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3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九龙坡区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卫生健康随机监督抽查工作全面完成</w:t>
      </w:r>
      <w:r>
        <w:rPr>
          <w:rFonts w:hint="eastAsia" w:ascii="方正小标宋_GBK" w:hAnsi="方正小标宋_GBK" w:eastAsia="方正小标宋_GBK" w:cs="方正小标宋_GBK"/>
          <w:sz w:val="24"/>
          <w:szCs w:val="24"/>
        </w:rPr>
        <w:br w:type="textWrapping"/>
      </w:r>
    </w:p>
    <w:p>
      <w:pPr>
        <w:keepNext w:val="0"/>
        <w:keepLines w:val="0"/>
        <w:widowControl/>
        <w:suppressLineNumbers w:val="0"/>
        <w:ind w:firstLine="640" w:firstLineChars="200"/>
        <w:jc w:val="left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为进一步加强我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医疗卫生、公共卫生、传染病防治、职业卫生等领域监督执法工作，按照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卫生健康委办公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室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关于印发 2023年重庆市卫生健康随机监督抽查计划的通知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》（</w:t>
      </w:r>
      <w:r>
        <w:rPr>
          <w:rFonts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委办（2023—36）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）要求，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九龙坡区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卫生健康委组织开展了202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年度“双随机、一公开”监督抽查。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卫生健康委向我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下达随机监督抽查任务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共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457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户，按时完成监督检查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457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户，完成率为100%。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我委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对抽查中发现的违法行为依法进行了查处，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共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查处案件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50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件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罚款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7.8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万元。</w:t>
      </w:r>
    </w:p>
    <w:p>
      <w:bookmarkStart w:id="0" w:name="_GoBack"/>
      <w:bookmarkEnd w:id="0"/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RlY2YzNTNkNjcwNGI4OGRjZmNiM2MzNjIzNGM3YTcifQ=="/>
  </w:docVars>
  <w:rsids>
    <w:rsidRoot w:val="00000000"/>
    <w:rsid w:val="0D3E1891"/>
    <w:rsid w:val="5F2F1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2023-11-30T08:47:35Z</dcterms:created>
  <dc:creator>Administrator</dc:creator>
  <cp:lastModifiedBy>Administrator</cp:lastModifiedBy>
  <dcterms:modified xsi:type="dcterms:W3CDTF">2023-11-30T08:50:52Z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00DC0D33BFB547638381555D9272AD0D_12</vt:lpwstr>
  </property>
</Properties>
</file>