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  <w:t>居民住房恢复重建申报指南</w:t>
      </w:r>
    </w:p>
    <w:p>
      <w:pPr>
        <w:pStyle w:val="2"/>
        <w:widowControl w:val="0"/>
        <w:wordWrap/>
        <w:adjustRightInd/>
        <w:snapToGrid/>
        <w:spacing w:line="600" w:lineRule="exact"/>
        <w:ind w:left="603" w:firstLine="0" w:firstLineChars="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  <w:lang w:eastAsia="zh-CN"/>
        </w:rPr>
        <w:t>一、</w:t>
      </w: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</w:rPr>
        <w:t>功能描述</w:t>
      </w:r>
    </w:p>
    <w:p>
      <w:pPr>
        <w:pStyle w:val="2"/>
        <w:widowControl w:val="0"/>
        <w:wordWrap/>
        <w:adjustRightInd/>
        <w:snapToGrid/>
        <w:spacing w:line="600" w:lineRule="exact"/>
        <w:ind w:left="621" w:firstLine="0" w:firstLineChars="0"/>
        <w:textAlignment w:val="auto"/>
        <w:outlineLvl w:val="9"/>
        <w:rPr>
          <w:rFonts w:hint="eastAsia" w:ascii="方正仿宋_GBK" w:hAnsi="方正仿宋_GBK" w:eastAsia="方正仿宋_GBK" w:cs="方正仿宋_GBK"/>
          <w:spacing w:val="-5"/>
          <w:position w:val="13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5"/>
          <w:position w:val="13"/>
          <w:sz w:val="32"/>
          <w:szCs w:val="32"/>
        </w:rPr>
        <w:t>当自然灾害发生后</w:t>
      </w:r>
      <w:r>
        <w:rPr>
          <w:rFonts w:hint="eastAsia" w:ascii="方正仿宋_GBK" w:hAnsi="方正仿宋_GBK" w:eastAsia="方正仿宋_GBK" w:cs="方正仿宋_GBK"/>
          <w:spacing w:val="-5"/>
          <w:position w:val="13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pacing w:val="-5"/>
          <w:position w:val="13"/>
          <w:sz w:val="32"/>
          <w:szCs w:val="32"/>
        </w:rPr>
        <w:t>受灾群众根据受灾情况申报倒损住房</w:t>
      </w:r>
    </w:p>
    <w:p>
      <w:pPr>
        <w:pStyle w:val="2"/>
        <w:widowControl w:val="0"/>
        <w:wordWrap/>
        <w:adjustRightInd/>
        <w:snapToGrid/>
        <w:spacing w:line="600" w:lineRule="exact"/>
        <w:ind w:firstLine="0" w:firstLineChars="0"/>
        <w:textAlignment w:val="auto"/>
        <w:outlineLvl w:val="9"/>
        <w:rPr>
          <w:rFonts w:hint="eastAsia" w:ascii="方正仿宋_GBK" w:hAnsi="方正仿宋_GBK" w:eastAsia="方正仿宋_GBK" w:cs="方正仿宋_GBK"/>
          <w:spacing w:val="-6"/>
          <w:position w:val="13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5"/>
          <w:position w:val="13"/>
          <w:sz w:val="32"/>
          <w:szCs w:val="32"/>
        </w:rPr>
        <w:t>恢</w:t>
      </w:r>
      <w:r>
        <w:rPr>
          <w:rFonts w:hint="eastAsia" w:ascii="方正仿宋_GBK" w:hAnsi="方正仿宋_GBK" w:eastAsia="方正仿宋_GBK" w:cs="方正仿宋_GBK"/>
          <w:spacing w:val="-6"/>
          <w:position w:val="13"/>
          <w:sz w:val="32"/>
          <w:szCs w:val="32"/>
        </w:rPr>
        <w:t>复重</w:t>
      </w:r>
      <w:r>
        <w:rPr>
          <w:rFonts w:hint="eastAsia" w:ascii="方正仿宋_GBK" w:hAnsi="方正仿宋_GBK" w:eastAsia="方正仿宋_GBK" w:cs="方正仿宋_GBK"/>
          <w:spacing w:val="-6"/>
          <w:position w:val="13"/>
          <w:sz w:val="32"/>
          <w:szCs w:val="32"/>
          <w:lang w:eastAsia="zh-CN"/>
        </w:rPr>
        <w:t>建帮助。</w:t>
      </w:r>
    </w:p>
    <w:p>
      <w:pPr>
        <w:pStyle w:val="2"/>
        <w:widowControl w:val="0"/>
        <w:wordWrap/>
        <w:adjustRightInd/>
        <w:snapToGrid/>
        <w:spacing w:line="600" w:lineRule="exact"/>
        <w:ind w:left="586" w:firstLine="0" w:firstLineChars="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  <w:lang w:eastAsia="zh-CN"/>
        </w:rPr>
        <w:t>二、</w:t>
      </w: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操作步骤</w:t>
      </w:r>
    </w:p>
    <w:p>
      <w:pPr>
        <w:pStyle w:val="2"/>
        <w:widowControl w:val="0"/>
        <w:wordWrap/>
        <w:adjustRightInd/>
        <w:snapToGrid/>
        <w:spacing w:line="600" w:lineRule="exact"/>
        <w:ind w:right="60" w:firstLine="0" w:firstLineChars="0"/>
        <w:jc w:val="righ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4"/>
          <w:position w:val="13"/>
          <w:sz w:val="32"/>
          <w:szCs w:val="32"/>
        </w:rPr>
        <w:t>第一步：在主页面点击【倒损住房恢复重建救助申报】按钮进</w:t>
      </w:r>
    </w:p>
    <w:p>
      <w:pPr>
        <w:pStyle w:val="2"/>
        <w:widowControl w:val="0"/>
        <w:wordWrap/>
        <w:adjustRightInd/>
        <w:snapToGrid/>
        <w:spacing w:line="600" w:lineRule="exact"/>
        <w:ind w:left="32" w:firstLine="0" w:firstLineChars="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入倒损住房恢复重建救助申报页面。如图</w:t>
      </w:r>
      <w:r>
        <w:rPr>
          <w:rFonts w:hint="eastAsia" w:ascii="方正仿宋_GBK" w:hAnsi="方正仿宋_GBK" w:eastAsia="方正仿宋_GBK" w:cs="方正仿宋_GBK"/>
          <w:spacing w:val="-54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2"/>
          <w:sz w:val="32"/>
          <w:szCs w:val="32"/>
        </w:rPr>
        <w:t>7</w:t>
      </w:r>
      <w:r>
        <w:rPr>
          <w:rFonts w:hint="default" w:ascii="Times New Roman" w:hAnsi="Times New Roman" w:eastAsia="方正仿宋_GBK" w:cs="Times New Roman"/>
          <w:spacing w:val="-3"/>
          <w:sz w:val="32"/>
          <w:szCs w:val="32"/>
        </w:rPr>
        <w:t>-1</w:t>
      </w:r>
      <w:r>
        <w:rPr>
          <w:rFonts w:hint="default" w:ascii="Times New Roman" w:hAnsi="Times New Roman" w:eastAsia="方正仿宋_GBK" w:cs="Times New Roman"/>
          <w:spacing w:val="-52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所示：</w:t>
      </w:r>
    </w:p>
    <w:p>
      <w:pPr>
        <w:spacing w:before="95" w:line="3430" w:lineRule="exact"/>
        <w:ind w:firstLine="14"/>
      </w:pPr>
      <w:r>
        <w:rPr>
          <w:rFonts w:ascii="Calibri" w:hAnsi="Calibri" w:eastAsia="宋体" w:cs="黑体"/>
          <w:kern w:val="2"/>
          <w:position w:val="-68"/>
          <w:sz w:val="21"/>
          <w:szCs w:val="24"/>
          <w:lang w:val="en-US" w:eastAsia="zh-CN" w:bidi="ar-SA"/>
        </w:rPr>
        <w:drawing>
          <wp:inline distT="0" distB="0" distL="114300" distR="114300">
            <wp:extent cx="4958715" cy="2177415"/>
            <wp:effectExtent l="0" t="0" r="13335" b="13335"/>
            <wp:docPr id="1" name="I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42"/>
                    <pic:cNvPicPr>
                      <a:picLocks noChangeAspect="1"/>
                    </pic:cNvPicPr>
                  </pic:nvPicPr>
                  <pic:blipFill>
                    <a:blip r:embed="rId6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8715" cy="217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before="309" w:line="224" w:lineRule="auto"/>
        <w:ind w:left="3758"/>
      </w:pPr>
      <w:r>
        <w:rPr>
          <w:spacing w:val="-15"/>
        </w:rPr>
        <w:t>图</w:t>
      </w:r>
      <w:r>
        <w:rPr>
          <w:spacing w:val="-51"/>
        </w:rPr>
        <w:t xml:space="preserve"> </w:t>
      </w:r>
      <w:r>
        <w:rPr>
          <w:spacing w:val="-15"/>
        </w:rPr>
        <w:t>7-1</w:t>
      </w:r>
      <w:r>
        <w:rPr>
          <w:spacing w:val="25"/>
        </w:rPr>
        <w:t xml:space="preserve"> </w:t>
      </w:r>
      <w:r>
        <w:rPr>
          <w:spacing w:val="-15"/>
        </w:rPr>
        <w:t>主页</w:t>
      </w:r>
    </w:p>
    <w:p>
      <w:pPr>
        <w:pStyle w:val="2"/>
        <w:spacing w:before="289" w:line="473" w:lineRule="exact"/>
        <w:ind w:right="49"/>
        <w:jc w:val="righ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4"/>
          <w:position w:val="14"/>
          <w:sz w:val="32"/>
          <w:szCs w:val="32"/>
        </w:rPr>
        <w:t>第二步：在倒损住房恢复重建救助申报页面上填写基本信息受</w:t>
      </w:r>
    </w:p>
    <w:p>
      <w:pPr>
        <w:pStyle w:val="2"/>
        <w:spacing w:line="220" w:lineRule="auto"/>
        <w:ind w:left="36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灾信息、在线签名以及上传佐证资料。如图</w:t>
      </w:r>
      <w:r>
        <w:rPr>
          <w:rFonts w:hint="eastAsia" w:ascii="方正仿宋_GBK" w:hAnsi="方正仿宋_GBK" w:eastAsia="方正仿宋_GBK" w:cs="方正仿宋_GBK"/>
          <w:spacing w:val="-54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3"/>
          <w:sz w:val="32"/>
          <w:szCs w:val="32"/>
        </w:rPr>
        <w:t>7-</w:t>
      </w:r>
      <w:r>
        <w:rPr>
          <w:rFonts w:hint="default" w:ascii="Times New Roman" w:hAnsi="Times New Roman" w:eastAsia="方正仿宋_GBK" w:cs="Times New Roman"/>
          <w:spacing w:val="-3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所示：</w:t>
      </w:r>
    </w:p>
    <w:p>
      <w:pPr>
        <w:spacing w:line="220" w:lineRule="auto"/>
        <w:rPr>
          <w:rFonts w:hint="eastAsia" w:ascii="方正仿宋_GBK" w:hAnsi="方正仿宋_GBK" w:eastAsia="方正仿宋_GBK" w:cs="方正仿宋_GBK"/>
          <w:sz w:val="32"/>
          <w:szCs w:val="32"/>
        </w:rPr>
        <w:sectPr>
          <w:footerReference r:id="rId3" w:type="default"/>
          <w:pgSz w:w="11906" w:h="16839"/>
          <w:pgMar w:top="1431" w:right="1718" w:bottom="1382" w:left="1785" w:header="0" w:footer="1165" w:gutter="0"/>
          <w:pgNumType w:fmt="decimal" w:start="1"/>
          <w:cols w:space="720" w:num="1"/>
        </w:sectPr>
      </w:pPr>
    </w:p>
    <w:p>
      <w:pPr>
        <w:spacing w:before="8" w:line="8938" w:lineRule="exact"/>
        <w:ind w:firstLine="1494"/>
      </w:pPr>
      <w:r>
        <w:rPr>
          <w:rFonts w:ascii="Calibri" w:hAnsi="Calibri" w:eastAsia="宋体" w:cs="黑体"/>
          <w:kern w:val="2"/>
          <w:position w:val="-178"/>
          <w:sz w:val="21"/>
          <w:szCs w:val="24"/>
          <w:lang w:val="en-US" w:eastAsia="zh-CN" w:bidi="ar-SA"/>
        </w:rPr>
        <w:drawing>
          <wp:inline distT="0" distB="0" distL="114300" distR="114300">
            <wp:extent cx="3749040" cy="5674995"/>
            <wp:effectExtent l="0" t="0" r="3810" b="1905"/>
            <wp:docPr id="2" name="I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44"/>
                    <pic:cNvPicPr>
                      <a:picLocks noChangeAspect="1"/>
                    </pic:cNvPicPr>
                  </pic:nvPicPr>
                  <pic:blipFill>
                    <a:blip r:embed="rId7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9040" cy="567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before="318" w:line="221" w:lineRule="auto"/>
        <w:ind w:left="2078"/>
      </w:pPr>
      <w:r>
        <w:rPr>
          <w:spacing w:val="-4"/>
        </w:rPr>
        <w:t>图</w:t>
      </w:r>
      <w:r>
        <w:rPr>
          <w:spacing w:val="-40"/>
        </w:rPr>
        <w:t xml:space="preserve"> </w:t>
      </w:r>
      <w:r>
        <w:rPr>
          <w:rFonts w:hint="default" w:ascii="Times New Roman" w:hAnsi="Times New Roman" w:cs="Times New Roman"/>
          <w:spacing w:val="-4"/>
        </w:rPr>
        <w:t xml:space="preserve">7-2 </w:t>
      </w:r>
      <w:r>
        <w:rPr>
          <w:spacing w:val="-4"/>
        </w:rPr>
        <w:t>倒损住房恢复重建救助申报页面</w:t>
      </w:r>
    </w:p>
    <w:p>
      <w:pPr>
        <w:pStyle w:val="2"/>
        <w:spacing w:before="296" w:line="470" w:lineRule="exact"/>
        <w:ind w:right="13"/>
        <w:jc w:val="righ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-1"/>
          <w:position w:val="13"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spacing w:val="-1"/>
          <w:position w:val="13"/>
          <w:sz w:val="32"/>
          <w:szCs w:val="32"/>
        </w:rPr>
        <w:t>填写基本信息：填写家庭人口(人)、需救助人口(人)以及需</w:t>
      </w:r>
    </w:p>
    <w:p>
      <w:pPr>
        <w:pStyle w:val="2"/>
        <w:spacing w:line="222" w:lineRule="auto"/>
        <w:ind w:left="3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救助人口信息。如图</w:t>
      </w:r>
      <w:r>
        <w:rPr>
          <w:rFonts w:hint="eastAsia" w:ascii="方正仿宋_GBK" w:hAnsi="方正仿宋_GBK" w:eastAsia="方正仿宋_GBK" w:cs="方正仿宋_GBK"/>
          <w:spacing w:val="-45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4"/>
          <w:sz w:val="32"/>
          <w:szCs w:val="32"/>
        </w:rPr>
        <w:t>7-3</w:t>
      </w:r>
      <w:r>
        <w:rPr>
          <w:rFonts w:hint="default" w:ascii="Times New Roman" w:hAnsi="Times New Roman" w:eastAsia="方正仿宋_GBK" w:cs="Times New Roman"/>
          <w:spacing w:val="-52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所示：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345" w:lineRule="exact"/>
        <w:ind w:firstLine="918"/>
      </w:pPr>
      <w:r>
        <w:rPr>
          <w:rFonts w:ascii="Calibri" w:hAnsi="Calibri" w:eastAsia="宋体" w:cs="黑体"/>
          <w:kern w:val="2"/>
          <w:position w:val="-46"/>
          <w:sz w:val="21"/>
          <w:szCs w:val="24"/>
          <w:lang w:val="en-US" w:eastAsia="zh-CN" w:bidi="ar-SA"/>
        </w:rPr>
        <w:drawing>
          <wp:inline distT="0" distB="0" distL="114300" distR="114300">
            <wp:extent cx="4477385" cy="1488440"/>
            <wp:effectExtent l="0" t="0" r="18415" b="16510"/>
            <wp:docPr id="3" name="I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46"/>
                    <pic:cNvPicPr>
                      <a:picLocks noChangeAspect="1"/>
                    </pic:cNvPicPr>
                  </pic:nvPicPr>
                  <pic:blipFill>
                    <a:blip r:embed="rId8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7385" cy="148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before="314" w:line="222" w:lineRule="auto"/>
        <w:jc w:val="center"/>
      </w:pPr>
      <w:r>
        <w:rPr>
          <w:spacing w:val="-5"/>
        </w:rPr>
        <w:t>图</w:t>
      </w:r>
      <w:r>
        <w:rPr>
          <w:spacing w:val="-51"/>
        </w:rPr>
        <w:t xml:space="preserve"> </w:t>
      </w:r>
      <w:r>
        <w:rPr>
          <w:spacing w:val="-5"/>
        </w:rPr>
        <w:t>7-3 填写基本信息页面</w:t>
      </w:r>
    </w:p>
    <w:p>
      <w:pPr>
        <w:pStyle w:val="2"/>
        <w:spacing w:before="56" w:line="312" w:lineRule="auto"/>
        <w:ind w:right="10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如果需救助人口(人)数量大于</w:t>
      </w:r>
      <w:r>
        <w:rPr>
          <w:rFonts w:hint="default" w:ascii="Times New Roman" w:hAnsi="Times New Roman" w:eastAsia="方正仿宋_GBK" w:cs="Times New Roman"/>
          <w:spacing w:val="-28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3"/>
          <w:sz w:val="32"/>
          <w:szCs w:val="32"/>
        </w:rPr>
        <w:t>1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，则需点击【添加】按钮，弹出</w:t>
      </w:r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</w:rPr>
        <w:t>需救助人员信息页面，录入救助人姓名和身份证号码，点击</w:t>
      </w: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【确定】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按钮，提交需救助人员信息。如图</w:t>
      </w:r>
      <w:r>
        <w:rPr>
          <w:rFonts w:hint="default" w:ascii="Times New Roman" w:hAnsi="Times New Roman" w:eastAsia="方正仿宋_GBK" w:cs="Times New Roman"/>
          <w:spacing w:val="-44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3"/>
          <w:sz w:val="32"/>
          <w:szCs w:val="32"/>
        </w:rPr>
        <w:t>7-4</w:t>
      </w:r>
      <w:r>
        <w:rPr>
          <w:rFonts w:hint="default" w:ascii="Times New Roman" w:hAnsi="Times New Roman" w:eastAsia="方正仿宋_GBK" w:cs="Times New Roman"/>
          <w:spacing w:val="-52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所示：</w:t>
      </w:r>
    </w:p>
    <w:p>
      <w:pPr>
        <w:spacing w:before="92" w:line="1887" w:lineRule="exact"/>
        <w:ind w:firstLine="14"/>
        <w:rPr>
          <w:position w:val="-37"/>
        </w:rPr>
      </w:pPr>
      <w:r>
        <w:rPr>
          <w:rFonts w:ascii="Calibri" w:hAnsi="Calibri" w:eastAsia="宋体" w:cs="黑体"/>
          <w:kern w:val="2"/>
          <w:position w:val="-37"/>
          <w:sz w:val="21"/>
          <w:szCs w:val="24"/>
          <w:lang w:val="en-US" w:eastAsia="zh-CN" w:bidi="ar-SA"/>
        </w:rPr>
        <w:drawing>
          <wp:inline distT="0" distB="0" distL="114300" distR="114300">
            <wp:extent cx="4905375" cy="1197610"/>
            <wp:effectExtent l="0" t="0" r="9525" b="2540"/>
            <wp:docPr id="4" name="I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8"/>
                    <pic:cNvPicPr>
                      <a:picLocks noChangeAspect="1"/>
                    </pic:cNvPicPr>
                  </pic:nvPicPr>
                  <pic:blipFill>
                    <a:blip r:embed="rId9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119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before="316" w:line="222" w:lineRule="auto"/>
        <w:jc w:val="center"/>
      </w:pPr>
      <w:r>
        <w:rPr>
          <w:spacing w:val="-7"/>
        </w:rPr>
        <w:t>图</w:t>
      </w:r>
      <w:r>
        <w:rPr>
          <w:spacing w:val="-53"/>
        </w:rPr>
        <w:t xml:space="preserve"> </w:t>
      </w:r>
      <w:r>
        <w:rPr>
          <w:spacing w:val="-7"/>
        </w:rPr>
        <w:t>7-4</w:t>
      </w:r>
      <w:r>
        <w:rPr>
          <w:spacing w:val="30"/>
        </w:rPr>
        <w:t xml:space="preserve"> </w:t>
      </w:r>
      <w:r>
        <w:rPr>
          <w:spacing w:val="-7"/>
        </w:rPr>
        <w:t>需救助人员信息页面</w:t>
      </w:r>
    </w:p>
    <w:p>
      <w:pPr>
        <w:pStyle w:val="2"/>
        <w:spacing w:before="292" w:line="311" w:lineRule="auto"/>
        <w:ind w:left="36" w:firstLine="596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-1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  <w:lang w:val="en-US" w:eastAsia="zh-CN"/>
        </w:rPr>
        <w:t>.</w:t>
      </w:r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</w:rPr>
        <w:t>填写受灾信息：填写受灾地址、受灾时间、倒损程度、人</w:t>
      </w: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群</w:t>
      </w:r>
      <w:r>
        <w:rPr>
          <w:rFonts w:hint="eastAsia" w:ascii="方正仿宋_GBK" w:hAnsi="方正仿宋_GBK" w:eastAsia="方正仿宋_GBK" w:cs="方正仿宋_GBK"/>
          <w:spacing w:val="-9"/>
          <w:sz w:val="32"/>
          <w:szCs w:val="32"/>
        </w:rPr>
        <w:t>类型、灾种类型、因灾死亡人口(人)、受灾面积(亩)、成灾面积(亩)、绝收面积(亩)、一般损坏房屋(间)、倒塌严损房屋(间)以及在线签名。</w:t>
      </w:r>
      <w:r>
        <w:rPr>
          <w:rFonts w:hint="eastAsia" w:ascii="方正仿宋_GBK" w:hAnsi="方正仿宋_GBK" w:eastAsia="方正仿宋_GBK" w:cs="方正仿宋_GBK"/>
          <w:spacing w:val="-7"/>
          <w:sz w:val="32"/>
          <w:szCs w:val="32"/>
        </w:rPr>
        <w:t>如图</w:t>
      </w:r>
      <w:r>
        <w:rPr>
          <w:rFonts w:hint="eastAsia" w:ascii="方正仿宋_GBK" w:hAnsi="方正仿宋_GBK" w:eastAsia="方正仿宋_GBK" w:cs="方正仿宋_GBK"/>
          <w:spacing w:val="-54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7"/>
          <w:sz w:val="32"/>
          <w:szCs w:val="32"/>
        </w:rPr>
        <w:t>7-5</w:t>
      </w:r>
      <w:r>
        <w:rPr>
          <w:rFonts w:hint="eastAsia" w:ascii="方正仿宋_GBK" w:hAnsi="方正仿宋_GBK" w:eastAsia="方正仿宋_GBK" w:cs="方正仿宋_GBK"/>
          <w:spacing w:val="-5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7"/>
          <w:sz w:val="32"/>
          <w:szCs w:val="32"/>
        </w:rPr>
        <w:t>所示：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3281" w:lineRule="exact"/>
        <w:ind w:firstLine="573"/>
        <w:rPr>
          <w:position w:val="-65"/>
        </w:rPr>
      </w:pPr>
      <w:r>
        <w:rPr>
          <w:rFonts w:ascii="Calibri" w:hAnsi="Calibri" w:eastAsia="宋体" w:cs="黑体"/>
          <w:kern w:val="2"/>
          <w:position w:val="-65"/>
          <w:sz w:val="21"/>
          <w:szCs w:val="24"/>
          <w:lang w:val="en-US" w:eastAsia="zh-CN" w:bidi="ar-SA"/>
        </w:rPr>
        <w:drawing>
          <wp:inline distT="0" distB="0" distL="114300" distR="114300">
            <wp:extent cx="4446905" cy="2082800"/>
            <wp:effectExtent l="0" t="0" r="10795" b="12700"/>
            <wp:docPr id="5" name="I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0"/>
                    <pic:cNvPicPr>
                      <a:picLocks noChangeAspect="1"/>
                    </pic:cNvPicPr>
                  </pic:nvPicPr>
                  <pic:blipFill>
                    <a:blip r:embed="rId10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6905" cy="208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before="314" w:line="222" w:lineRule="auto"/>
        <w:jc w:val="center"/>
      </w:pPr>
      <w:r>
        <w:rPr>
          <w:spacing w:val="-10"/>
        </w:rPr>
        <w:t>图</w:t>
      </w:r>
      <w:r>
        <w:rPr>
          <w:spacing w:val="-47"/>
        </w:rPr>
        <w:t xml:space="preserve"> </w:t>
      </w:r>
      <w:r>
        <w:rPr>
          <w:spacing w:val="-10"/>
        </w:rPr>
        <w:t>7-5</w:t>
      </w:r>
      <w:r>
        <w:rPr>
          <w:spacing w:val="32"/>
        </w:rPr>
        <w:t xml:space="preserve"> </w:t>
      </w:r>
      <w:r>
        <w:rPr>
          <w:spacing w:val="-10"/>
        </w:rPr>
        <w:t>受灾信息页面</w:t>
      </w:r>
    </w:p>
    <w:p>
      <w:pPr>
        <w:pStyle w:val="2"/>
        <w:spacing w:before="291" w:line="311" w:lineRule="auto"/>
        <w:ind w:left="12" w:right="101" w:firstLine="581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在线签名：首先申报人通过“扫一扫</w:t>
      </w:r>
      <w:r>
        <w:rPr>
          <w:rFonts w:hint="eastAsia" w:ascii="方正仿宋_GBK" w:hAnsi="方正仿宋_GBK" w:eastAsia="方正仿宋_GBK" w:cs="方正仿宋_GBK"/>
          <w:spacing w:val="-87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”扫描二维码，在手机上弹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出的签字页面签名后，点击【生成签名】按钮，在签名成功页</w:t>
      </w: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面点击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【确定】按钮，完成签名。然后在图</w:t>
      </w:r>
      <w:r>
        <w:rPr>
          <w:rFonts w:hint="default" w:ascii="Times New Roman" w:hAnsi="Times New Roman" w:eastAsia="方正仿宋_GBK" w:cs="Times New Roman"/>
          <w:spacing w:val="-45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 w:cs="Times New Roman"/>
          <w:spacing w:val="-45"/>
          <w:sz w:val="32"/>
          <w:szCs w:val="32"/>
          <w:lang w:val="en-US" w:eastAsia="zh-CN"/>
        </w:rPr>
        <w:t>7- 5</w:t>
      </w:r>
      <w:r>
        <w:rPr>
          <w:rFonts w:hint="default" w:ascii="Times New Roman" w:hAnsi="Times New Roman" w:eastAsia="方正仿宋_GBK" w:cs="Times New Roman"/>
          <w:spacing w:val="-49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上点击【签字确认】按钮，</w:t>
      </w: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获取签名信息。如图</w:t>
      </w:r>
      <w:r>
        <w:rPr>
          <w:rFonts w:hint="eastAsia" w:ascii="方正仿宋_GBK" w:hAnsi="方正仿宋_GBK" w:eastAsia="方正仿宋_GBK" w:cs="方正仿宋_GBK"/>
          <w:spacing w:val="-52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4"/>
          <w:sz w:val="32"/>
          <w:szCs w:val="32"/>
        </w:rPr>
        <w:t>7-6</w:t>
      </w:r>
      <w:r>
        <w:rPr>
          <w:rFonts w:hint="default" w:ascii="Times New Roman" w:hAnsi="Times New Roman" w:eastAsia="方正仿宋_GBK" w:cs="Times New Roman"/>
          <w:spacing w:val="-52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所示：</w:t>
      </w:r>
    </w:p>
    <w:p>
      <w:pPr>
        <w:spacing w:before="8" w:line="5839" w:lineRule="exact"/>
        <w:jc w:val="center"/>
        <w:rPr>
          <w:position w:val="-116"/>
        </w:rPr>
      </w:pPr>
      <w:r>
        <w:rPr>
          <w:rFonts w:ascii="Calibri" w:hAnsi="Calibri" w:eastAsia="宋体" w:cs="黑体"/>
          <w:kern w:val="2"/>
          <w:position w:val="-116"/>
          <w:sz w:val="21"/>
          <w:szCs w:val="24"/>
          <w:lang w:val="en-US" w:eastAsia="zh-CN" w:bidi="ar-SA"/>
        </w:rPr>
        <w:drawing>
          <wp:inline distT="0" distB="0" distL="114300" distR="114300">
            <wp:extent cx="2272030" cy="3707765"/>
            <wp:effectExtent l="0" t="0" r="13970" b="6985"/>
            <wp:docPr id="6" name="I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52"/>
                    <pic:cNvPicPr>
                      <a:picLocks noChangeAspect="1"/>
                    </pic:cNvPicPr>
                  </pic:nvPicPr>
                  <pic:blipFill>
                    <a:blip r:embed="rId11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2030" cy="370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before="320" w:line="224" w:lineRule="auto"/>
        <w:jc w:val="center"/>
      </w:pPr>
      <w:r>
        <w:rPr>
          <w:spacing w:val="-11"/>
        </w:rPr>
        <w:t>图</w:t>
      </w:r>
      <w:r>
        <w:rPr>
          <w:spacing w:val="-52"/>
        </w:rPr>
        <w:t xml:space="preserve"> </w:t>
      </w:r>
      <w:r>
        <w:rPr>
          <w:spacing w:val="-11"/>
        </w:rPr>
        <w:t>7-6</w:t>
      </w:r>
      <w:r>
        <w:rPr>
          <w:spacing w:val="23"/>
        </w:rPr>
        <w:t xml:space="preserve"> </w:t>
      </w:r>
      <w:r>
        <w:rPr>
          <w:spacing w:val="-11"/>
        </w:rPr>
        <w:t>签字页面</w:t>
      </w:r>
    </w:p>
    <w:p>
      <w:pPr>
        <w:pStyle w:val="2"/>
        <w:spacing w:before="292" w:line="311" w:lineRule="auto"/>
        <w:ind w:left="36" w:firstLine="596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-4"/>
          <w:sz w:val="32"/>
          <w:szCs w:val="32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上传佐证资料：上传申报人身份证正面、申报人身份证反面、申报人户口簿主页、申报人户口页、住房倒损照片、居住者</w:t>
      </w: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</w:rPr>
        <w:t>在倒损房屋前等必传资料和受灾情况佐证材料、倒损房屋鉴定报告非必传资料。</w:t>
      </w:r>
      <w:r>
        <w:rPr>
          <w:rFonts w:hint="eastAsia" w:ascii="方正仿宋_GBK" w:hAnsi="方正仿宋_GBK" w:eastAsia="方正仿宋_GBK" w:cs="方正仿宋_GBK"/>
          <w:spacing w:val="-7"/>
          <w:sz w:val="32"/>
          <w:szCs w:val="32"/>
        </w:rPr>
        <w:t>如图</w:t>
      </w:r>
      <w:r>
        <w:rPr>
          <w:rFonts w:hint="eastAsia" w:ascii="方正仿宋_GBK" w:hAnsi="方正仿宋_GBK" w:eastAsia="方正仿宋_GBK" w:cs="方正仿宋_GBK"/>
          <w:spacing w:val="-54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7"/>
          <w:sz w:val="32"/>
          <w:szCs w:val="32"/>
        </w:rPr>
        <w:t>7-7</w:t>
      </w:r>
      <w:r>
        <w:rPr>
          <w:rFonts w:hint="eastAsia" w:ascii="方正仿宋_GBK" w:hAnsi="方正仿宋_GBK" w:eastAsia="方正仿宋_GBK" w:cs="方正仿宋_GBK"/>
          <w:spacing w:val="-5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7"/>
          <w:sz w:val="32"/>
          <w:szCs w:val="32"/>
        </w:rPr>
        <w:t>所示：</w:t>
      </w:r>
    </w:p>
    <w:p>
      <w:pPr>
        <w:spacing w:before="91" w:line="2211" w:lineRule="exact"/>
        <w:ind w:firstLine="14"/>
      </w:pPr>
      <w:r>
        <w:rPr>
          <w:rFonts w:ascii="Calibri" w:hAnsi="Calibri" w:eastAsia="宋体" w:cs="黑体"/>
          <w:kern w:val="2"/>
          <w:position w:val="-44"/>
          <w:sz w:val="21"/>
          <w:szCs w:val="24"/>
          <w:lang w:val="en-US" w:eastAsia="zh-CN" w:bidi="ar-SA"/>
        </w:rPr>
        <w:drawing>
          <wp:inline distT="0" distB="0" distL="114300" distR="114300">
            <wp:extent cx="5274310" cy="1403350"/>
            <wp:effectExtent l="0" t="0" r="2540" b="6350"/>
            <wp:docPr id="7" name="IM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54"/>
                    <pic:cNvPicPr>
                      <a:picLocks noChangeAspect="1"/>
                    </pic:cNvPicPr>
                  </pic:nvPicPr>
                  <pic:blipFill>
                    <a:blip r:embed="rId12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0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before="328" w:line="627" w:lineRule="exact"/>
        <w:ind w:left="2918"/>
      </w:pPr>
      <w:r>
        <w:rPr>
          <w:spacing w:val="-5"/>
          <w:position w:val="26"/>
        </w:rPr>
        <w:t>图</w:t>
      </w:r>
      <w:r>
        <w:rPr>
          <w:spacing w:val="-51"/>
          <w:position w:val="26"/>
        </w:rPr>
        <w:t xml:space="preserve"> </w:t>
      </w:r>
      <w:r>
        <w:rPr>
          <w:spacing w:val="-5"/>
          <w:position w:val="26"/>
        </w:rPr>
        <w:t>7-7 上传佐证资料页面</w:t>
      </w:r>
    </w:p>
    <w:p>
      <w:pPr>
        <w:pStyle w:val="2"/>
        <w:spacing w:before="1" w:line="222" w:lineRule="auto"/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例：上传申报人身份证正面</w:t>
      </w:r>
    </w:p>
    <w:p>
      <w:pPr>
        <w:pStyle w:val="2"/>
        <w:spacing w:before="1" w:line="222" w:lineRule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点击申报人身份证正面后的【点击上传】按钮，在弹出的窗口</w:t>
      </w: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选择身份证正面图片，然后点击【打开】按钮，完成图片上传。如图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</w:rPr>
        <w:t>7-8</w:t>
      </w:r>
      <w:r>
        <w:rPr>
          <w:rFonts w:hint="default" w:ascii="Times New Roman" w:hAnsi="Times New Roman" w:eastAsia="方正仿宋_GBK" w:cs="Times New Roman"/>
          <w:spacing w:val="-51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所示：</w:t>
      </w:r>
    </w:p>
    <w:p>
      <w:pPr>
        <w:spacing w:before="8" w:line="3953" w:lineRule="exact"/>
        <w:jc w:val="center"/>
      </w:pPr>
      <w:r>
        <w:rPr>
          <w:rFonts w:ascii="Calibri" w:hAnsi="Calibri" w:eastAsia="宋体" w:cs="黑体"/>
          <w:kern w:val="2"/>
          <w:position w:val="-79"/>
          <w:sz w:val="21"/>
          <w:szCs w:val="24"/>
          <w:lang w:val="en-US" w:eastAsia="zh-CN" w:bidi="ar-SA"/>
        </w:rPr>
        <w:drawing>
          <wp:inline distT="0" distB="0" distL="114300" distR="114300">
            <wp:extent cx="3562985" cy="2509520"/>
            <wp:effectExtent l="0" t="0" r="18415" b="5080"/>
            <wp:docPr id="8" name="IM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56"/>
                    <pic:cNvPicPr>
                      <a:picLocks noChangeAspect="1"/>
                    </pic:cNvPicPr>
                  </pic:nvPicPr>
                  <pic:blipFill>
                    <a:blip r:embed="rId13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2985" cy="250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before="311" w:line="223" w:lineRule="auto"/>
        <w:ind w:left="202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图</w:t>
      </w:r>
      <w:r>
        <w:rPr>
          <w:rFonts w:hint="eastAsia" w:ascii="方正仿宋_GBK" w:hAnsi="方正仿宋_GBK" w:eastAsia="方正仿宋_GBK" w:cs="方正仿宋_GBK"/>
          <w:spacing w:val="-48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4"/>
          <w:sz w:val="32"/>
          <w:szCs w:val="32"/>
        </w:rPr>
        <w:t>7-8</w:t>
      </w: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 xml:space="preserve"> 上传申报人身份证正面页面</w:t>
      </w:r>
    </w:p>
    <w:p>
      <w:pPr>
        <w:pStyle w:val="2"/>
        <w:spacing w:before="292" w:line="471" w:lineRule="exact"/>
        <w:ind w:right="34"/>
        <w:jc w:val="righ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5"/>
          <w:position w:val="13"/>
          <w:sz w:val="32"/>
          <w:szCs w:val="32"/>
        </w:rPr>
        <w:t>图片上传完成后，在文件上传列表进行图片的预览和删除。图</w:t>
      </w:r>
    </w:p>
    <w:p>
      <w:pPr>
        <w:pStyle w:val="2"/>
        <w:spacing w:before="1" w:line="222" w:lineRule="auto"/>
        <w:ind w:left="3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-6"/>
          <w:sz w:val="32"/>
          <w:szCs w:val="32"/>
        </w:rPr>
        <w:t>7-9</w:t>
      </w:r>
      <w:r>
        <w:rPr>
          <w:rFonts w:hint="default" w:ascii="Times New Roman" w:hAnsi="Times New Roman" w:eastAsia="方正仿宋_GBK" w:cs="Times New Roman"/>
          <w:spacing w:val="-51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所示：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3727" w:lineRule="exact"/>
        <w:ind w:firstLine="1326"/>
      </w:pPr>
      <w:r>
        <w:rPr>
          <w:rFonts w:ascii="Calibri" w:hAnsi="Calibri" w:eastAsia="宋体" w:cs="黑体"/>
          <w:kern w:val="2"/>
          <w:position w:val="-74"/>
          <w:sz w:val="21"/>
          <w:szCs w:val="24"/>
          <w:lang w:val="en-US" w:eastAsia="zh-CN" w:bidi="ar-SA"/>
        </w:rPr>
        <w:drawing>
          <wp:inline distT="0" distB="0" distL="114300" distR="114300">
            <wp:extent cx="3954145" cy="2366645"/>
            <wp:effectExtent l="0" t="0" r="8255" b="14605"/>
            <wp:docPr id="9" name="I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58"/>
                    <pic:cNvPicPr>
                      <a:picLocks noChangeAspect="1"/>
                    </pic:cNvPicPr>
                  </pic:nvPicPr>
                  <pic:blipFill>
                    <a:blip r:embed="rId14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4145" cy="236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before="324" w:line="223" w:lineRule="auto"/>
        <w:ind w:left="3127"/>
      </w:pPr>
      <w:r>
        <w:rPr>
          <w:spacing w:val="-5"/>
        </w:rPr>
        <w:t>图</w:t>
      </w:r>
      <w:r>
        <w:rPr>
          <w:spacing w:val="-55"/>
        </w:rPr>
        <w:t xml:space="preserve"> </w:t>
      </w:r>
      <w:r>
        <w:rPr>
          <w:spacing w:val="-5"/>
        </w:rPr>
        <w:t>7-9 文件上传列表</w:t>
      </w:r>
    </w:p>
    <w:p>
      <w:pPr>
        <w:pStyle w:val="2"/>
        <w:spacing w:before="290" w:line="473" w:lineRule="exact"/>
        <w:jc w:val="righ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3"/>
          <w:position w:val="14"/>
          <w:sz w:val="32"/>
          <w:szCs w:val="32"/>
        </w:rPr>
        <w:t>第三步：信息填写完毕后，点击【提交】按钮，提</w:t>
      </w:r>
      <w:r>
        <w:rPr>
          <w:rFonts w:hint="eastAsia" w:ascii="方正仿宋_GBK" w:hAnsi="方正仿宋_GBK" w:eastAsia="方正仿宋_GBK" w:cs="方正仿宋_GBK"/>
          <w:spacing w:val="-4"/>
          <w:position w:val="14"/>
          <w:sz w:val="32"/>
          <w:szCs w:val="32"/>
        </w:rPr>
        <w:t>交申报资料，</w:t>
      </w:r>
    </w:p>
    <w:p>
      <w:pPr>
        <w:pStyle w:val="2"/>
        <w:spacing w:before="1" w:line="220" w:lineRule="auto"/>
        <w:ind w:left="38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完成倒损住房恢复重建救助申报。</w:t>
      </w:r>
    </w:p>
    <w:p>
      <w:pPr>
        <w:jc w:val="both"/>
        <w:rPr>
          <w:rFonts w:hint="eastAsia"/>
          <w:sz w:val="28"/>
          <w:szCs w:val="28"/>
          <w:lang w:eastAsia="zh-CN"/>
        </w:rPr>
      </w:pPr>
    </w:p>
    <w:sectPr>
      <w:footerReference r:id="rId4" w:type="default"/>
      <w:pgSz w:w="11906" w:h="16839"/>
      <w:pgMar w:top="1431" w:right="1785" w:bottom="1382" w:left="1785" w:header="0" w:footer="1165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12" w:lineRule="auto"/>
      <w:ind w:left="4005"/>
      <w:rPr>
        <w:sz w:val="18"/>
        <w:szCs w:val="18"/>
      </w:rPr>
    </w:pPr>
    <w:r>
      <w:rPr>
        <w:rFonts w:ascii="仿宋" w:hAnsi="仿宋" w:eastAsia="仿宋" w:cs="仿宋"/>
        <w:kern w:val="2"/>
        <w:sz w:val="18"/>
        <w:szCs w:val="28"/>
        <w:lang w:val="en-US" w:eastAsia="en-US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3FJ/s8MBAACQ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12" w:lineRule="auto"/>
      <w:ind w:left="4005"/>
      <w:rPr>
        <w:sz w:val="18"/>
        <w:szCs w:val="18"/>
      </w:rPr>
    </w:pPr>
    <w:r>
      <w:rPr>
        <w:rFonts w:ascii="仿宋" w:hAnsi="仿宋" w:eastAsia="仿宋" w:cs="仿宋"/>
        <w:kern w:val="2"/>
        <w:sz w:val="18"/>
        <w:szCs w:val="28"/>
        <w:lang w:val="en-US" w:eastAsia="en-US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uXW5UtAAAAAFAQAADwAAAAAAAAABACAAAAAiAAAAZHJzL2Rvd25yZXYueG1sUEsB&#10;AhQAFAAAAAgAh07iQH8JojLEAQAAkAMAAA4AAAAAAAAAAQAgAAAAHw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hNTc1MzFlZGMxNGZiNDlhYzk4ZmY2NWYyZTNmMTMifQ=="/>
  </w:docVars>
  <w:rsids>
    <w:rsidRoot w:val="6E591B1B"/>
    <w:rsid w:val="0ACD69C7"/>
    <w:rsid w:val="1AD7734D"/>
    <w:rsid w:val="1CC03ABA"/>
    <w:rsid w:val="2187050F"/>
    <w:rsid w:val="24B623B0"/>
    <w:rsid w:val="2FF632E0"/>
    <w:rsid w:val="31EB32F1"/>
    <w:rsid w:val="32AD1732"/>
    <w:rsid w:val="4CAE6483"/>
    <w:rsid w:val="512A43F5"/>
    <w:rsid w:val="64E20DCE"/>
    <w:rsid w:val="6E591B1B"/>
    <w:rsid w:val="784F0827"/>
    <w:rsid w:val="7A741675"/>
    <w:rsid w:val="7C184D42"/>
    <w:rsid w:val="7E7341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806</Words>
  <Characters>846</Characters>
  <Lines>0</Lines>
  <Paragraphs>0</Paragraphs>
  <TotalTime>15</TotalTime>
  <ScaleCrop>false</ScaleCrop>
  <LinksUpToDate>false</LinksUpToDate>
  <CharactersWithSpaces>889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2024-05-09T06:27:00Z</dcterms:created>
  <dc:creator>江泰ls</dc:creator>
  <cp:lastModifiedBy>路过一下</cp:lastModifiedBy>
  <cp:lastPrinted>2024-05-13T06:51:00Z</cp:lastPrinted>
  <dcterms:modified xsi:type="dcterms:W3CDTF">2024-05-28T09:39:17Z</dcterms:modified>
  <dc:title>居民住房恢复重建申报指南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0BA26A87E54D4C2A9BE7A8E755324E9E_13</vt:lpwstr>
  </property>
</Properties>
</file>